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D8" w:rsidRPr="000F7362" w:rsidRDefault="000F7362">
      <w:pPr>
        <w:rPr>
          <w:sz w:val="20"/>
          <w:szCs w:val="20"/>
        </w:rPr>
      </w:pPr>
      <w:r w:rsidRPr="00990E17">
        <w:rPr>
          <w:b/>
          <w:i/>
          <w:sz w:val="18"/>
          <w:szCs w:val="18"/>
        </w:rPr>
        <w:t xml:space="preserve">SUMMARY </w:t>
      </w:r>
      <w:r w:rsidR="007039D8" w:rsidRPr="00990E17">
        <w:rPr>
          <w:b/>
          <w:i/>
          <w:sz w:val="18"/>
          <w:szCs w:val="18"/>
        </w:rPr>
        <w:t>DATE</w:t>
      </w:r>
      <w:r w:rsidR="007039D8" w:rsidRPr="000F7362">
        <w:rPr>
          <w:i/>
          <w:sz w:val="20"/>
          <w:szCs w:val="20"/>
        </w:rPr>
        <w:t>:</w:t>
      </w:r>
      <w:r w:rsidRPr="000F7362">
        <w:rPr>
          <w:i/>
          <w:sz w:val="20"/>
          <w:szCs w:val="20"/>
        </w:rPr>
        <w:t xml:space="preserve"> </w:t>
      </w:r>
      <w:r w:rsidR="00680E08">
        <w:rPr>
          <w:i/>
          <w:sz w:val="20"/>
          <w:szCs w:val="20"/>
        </w:rPr>
        <w:t>June 29</w:t>
      </w:r>
      <w:r w:rsidR="008C3CF5">
        <w:rPr>
          <w:i/>
          <w:sz w:val="20"/>
          <w:szCs w:val="20"/>
        </w:rPr>
        <w:t>, 20</w:t>
      </w:r>
      <w:r w:rsidR="00680E08">
        <w:rPr>
          <w:i/>
          <w:sz w:val="20"/>
          <w:szCs w:val="20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276"/>
        <w:gridCol w:w="2275"/>
        <w:gridCol w:w="1966"/>
        <w:gridCol w:w="1866"/>
      </w:tblGrid>
      <w:tr w:rsidR="000571FE" w:rsidTr="00F0422C">
        <w:trPr>
          <w:trHeight w:val="621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D8" w:rsidRDefault="007039D8" w:rsidP="00F0422C">
            <w:pPr>
              <w:pBdr>
                <w:top w:val="single" w:sz="4" w:space="1" w:color="auto"/>
              </w:pBdr>
              <w:rPr>
                <w:b/>
                <w:i/>
                <w:color w:val="231F20"/>
                <w:sz w:val="18"/>
              </w:rPr>
            </w:pPr>
          </w:p>
          <w:p w:rsidR="009644A7" w:rsidRPr="000F7362" w:rsidRDefault="009644A7" w:rsidP="00F0422C">
            <w:pPr>
              <w:pBdr>
                <w:top w:val="single" w:sz="4" w:space="1" w:color="auto"/>
              </w:pBdr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i/>
                <w:color w:val="231F20"/>
                <w:sz w:val="18"/>
              </w:rPr>
              <w:t xml:space="preserve">TOWN </w:t>
            </w:r>
            <w:r w:rsidR="00366F6D">
              <w:rPr>
                <w:b/>
                <w:i/>
                <w:color w:val="231F20"/>
                <w:sz w:val="18"/>
              </w:rPr>
              <w:t xml:space="preserve">PLANNING STAFF </w:t>
            </w:r>
            <w:r w:rsidR="00897762">
              <w:rPr>
                <w:b/>
                <w:i/>
                <w:color w:val="231F20"/>
                <w:sz w:val="18"/>
              </w:rPr>
              <w:t>SUMMARY</w:t>
            </w:r>
            <w:r w:rsidR="00897762" w:rsidRPr="00E9090F">
              <w:rPr>
                <w:b/>
                <w:i/>
                <w:color w:val="231F20"/>
                <w:sz w:val="18"/>
              </w:rPr>
              <w:t xml:space="preserve"> </w:t>
            </w:r>
            <w:r w:rsidR="00897762">
              <w:rPr>
                <w:b/>
                <w:i/>
                <w:color w:val="231F20"/>
                <w:sz w:val="18"/>
              </w:rPr>
              <w:t>SHEET</w:t>
            </w:r>
            <w:r>
              <w:rPr>
                <w:b/>
                <w:i/>
                <w:color w:val="231F20"/>
                <w:sz w:val="18"/>
              </w:rPr>
              <w:t xml:space="preserve"> </w:t>
            </w:r>
            <w:r w:rsidR="00897762">
              <w:rPr>
                <w:i/>
                <w:color w:val="231F20"/>
                <w:sz w:val="14"/>
              </w:rPr>
              <w:t>FROM:</w:t>
            </w:r>
            <w:r>
              <w:rPr>
                <w:i/>
                <w:color w:val="231F20"/>
                <w:sz w:val="14"/>
              </w:rPr>
              <w:t xml:space="preserve"> </w:t>
            </w:r>
            <w:r w:rsidRPr="000F7362">
              <w:rPr>
                <w:i/>
                <w:color w:val="231F20"/>
                <w:sz w:val="20"/>
                <w:szCs w:val="20"/>
              </w:rPr>
              <w:t>Michael J. Murphy, AICP, 86</w:t>
            </w:r>
            <w:r w:rsidR="008C3CF5">
              <w:rPr>
                <w:i/>
                <w:color w:val="231F20"/>
                <w:sz w:val="20"/>
                <w:szCs w:val="20"/>
              </w:rPr>
              <w:t>0-885-8697/mmurphy@seccog.org</w:t>
            </w:r>
          </w:p>
          <w:p w:rsidR="00F0422C" w:rsidRPr="00E9090F" w:rsidRDefault="00F0422C">
            <w:pPr>
              <w:rPr>
                <w:i/>
              </w:rPr>
            </w:pPr>
          </w:p>
        </w:tc>
      </w:tr>
      <w:tr w:rsidR="00F0422C" w:rsidTr="00F0422C">
        <w:trPr>
          <w:trHeight w:val="621"/>
        </w:trPr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22C" w:rsidRPr="00990E17" w:rsidRDefault="00F0422C" w:rsidP="000571FE">
            <w:pPr>
              <w:rPr>
                <w:b/>
                <w:i/>
                <w:color w:val="231F20"/>
                <w:sz w:val="16"/>
                <w:szCs w:val="16"/>
              </w:rPr>
            </w:pPr>
            <w:r w:rsidRPr="00990E17">
              <w:rPr>
                <w:b/>
                <w:i/>
                <w:color w:val="231F20"/>
                <w:sz w:val="16"/>
                <w:szCs w:val="16"/>
              </w:rPr>
              <w:t>APPLICATION</w:t>
            </w:r>
            <w:r w:rsidR="00366F6D" w:rsidRPr="00990E17">
              <w:rPr>
                <w:b/>
                <w:i/>
                <w:color w:val="231F20"/>
                <w:sz w:val="16"/>
                <w:szCs w:val="16"/>
              </w:rPr>
              <w:t xml:space="preserve"> / </w:t>
            </w:r>
            <w:r w:rsidR="00897762" w:rsidRPr="00990E17">
              <w:rPr>
                <w:b/>
                <w:i/>
                <w:color w:val="231F20"/>
                <w:sz w:val="16"/>
                <w:szCs w:val="16"/>
              </w:rPr>
              <w:t>PROJECT NAME</w:t>
            </w:r>
          </w:p>
          <w:p w:rsidR="00F0422C" w:rsidRPr="000F7362" w:rsidRDefault="00F0422C" w:rsidP="000571FE">
            <w:pPr>
              <w:rPr>
                <w:b/>
                <w:sz w:val="16"/>
                <w:szCs w:val="16"/>
              </w:rPr>
            </w:pPr>
          </w:p>
          <w:p w:rsidR="000F7362" w:rsidRPr="00680E08" w:rsidRDefault="00904E39" w:rsidP="000571FE">
            <w:pPr>
              <w:rPr>
                <w:sz w:val="16"/>
                <w:szCs w:val="16"/>
              </w:rPr>
            </w:pPr>
            <w:r w:rsidRPr="00680E08">
              <w:rPr>
                <w:sz w:val="16"/>
                <w:szCs w:val="16"/>
              </w:rPr>
              <w:t>Spirit of Halloween Temporary Signage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22C" w:rsidRPr="00E9090F" w:rsidRDefault="00F0422C" w:rsidP="000571FE">
            <w:pPr>
              <w:rPr>
                <w:i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22C" w:rsidRPr="000F7362" w:rsidRDefault="00F0422C" w:rsidP="000571FE">
            <w:pPr>
              <w:rPr>
                <w:b/>
                <w:i/>
                <w:sz w:val="16"/>
                <w:szCs w:val="16"/>
              </w:rPr>
            </w:pPr>
            <w:r w:rsidRPr="000F7362">
              <w:rPr>
                <w:b/>
                <w:i/>
                <w:sz w:val="16"/>
                <w:szCs w:val="16"/>
              </w:rPr>
              <w:t>APPLICANT</w:t>
            </w:r>
            <w:r w:rsidR="00F83ED5">
              <w:rPr>
                <w:b/>
                <w:i/>
                <w:sz w:val="16"/>
                <w:szCs w:val="16"/>
              </w:rPr>
              <w:t xml:space="preserve"> </w:t>
            </w:r>
            <w:r w:rsidRPr="000F7362">
              <w:rPr>
                <w:b/>
                <w:i/>
                <w:sz w:val="16"/>
                <w:szCs w:val="16"/>
              </w:rPr>
              <w:t>/</w:t>
            </w:r>
            <w:r w:rsidR="00F83ED5">
              <w:rPr>
                <w:b/>
                <w:i/>
                <w:sz w:val="16"/>
                <w:szCs w:val="16"/>
              </w:rPr>
              <w:t xml:space="preserve"> </w:t>
            </w:r>
            <w:r w:rsidRPr="000F7362">
              <w:rPr>
                <w:b/>
                <w:i/>
                <w:sz w:val="16"/>
                <w:szCs w:val="16"/>
              </w:rPr>
              <w:t>PROPERTY OWNER</w:t>
            </w:r>
          </w:p>
          <w:p w:rsidR="000F7362" w:rsidRPr="000F7362" w:rsidRDefault="000F7362" w:rsidP="000571FE">
            <w:pPr>
              <w:rPr>
                <w:b/>
                <w:i/>
                <w:sz w:val="16"/>
                <w:szCs w:val="16"/>
              </w:rPr>
            </w:pPr>
          </w:p>
          <w:p w:rsidR="000F7362" w:rsidRPr="000F7362" w:rsidRDefault="00904E39" w:rsidP="000571FE">
            <w:r>
              <w:t>Spirit of Halloween</w:t>
            </w:r>
          </w:p>
        </w:tc>
      </w:tr>
      <w:tr w:rsidR="00F0422C" w:rsidTr="00F83ED5">
        <w:trPr>
          <w:trHeight w:val="305"/>
        </w:trPr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22C" w:rsidRPr="000F7362" w:rsidRDefault="00F0422C" w:rsidP="000571FE">
            <w:pPr>
              <w:rPr>
                <w:b/>
                <w:i/>
                <w:sz w:val="16"/>
                <w:szCs w:val="16"/>
              </w:rPr>
            </w:pPr>
            <w:r w:rsidRPr="000F7362">
              <w:rPr>
                <w:b/>
                <w:i/>
                <w:sz w:val="16"/>
                <w:szCs w:val="16"/>
              </w:rPr>
              <w:t>PUBLIC HEARING</w:t>
            </w:r>
            <w:r w:rsidR="00F83ED5">
              <w:rPr>
                <w:b/>
                <w:i/>
                <w:sz w:val="16"/>
                <w:szCs w:val="16"/>
              </w:rPr>
              <w:t xml:space="preserve"> </w:t>
            </w:r>
            <w:r w:rsidR="00366F6D" w:rsidRPr="000F7362">
              <w:rPr>
                <w:b/>
                <w:i/>
                <w:sz w:val="16"/>
                <w:szCs w:val="16"/>
              </w:rPr>
              <w:t>/</w:t>
            </w:r>
            <w:r w:rsidR="00C924CA">
              <w:rPr>
                <w:b/>
                <w:i/>
                <w:sz w:val="16"/>
                <w:szCs w:val="16"/>
              </w:rPr>
              <w:t xml:space="preserve"> DECISION </w:t>
            </w:r>
            <w:r w:rsidR="000F7362" w:rsidRPr="000F7362">
              <w:rPr>
                <w:b/>
                <w:i/>
                <w:sz w:val="16"/>
                <w:szCs w:val="16"/>
              </w:rPr>
              <w:t>TIMEFRAMES</w:t>
            </w:r>
          </w:p>
          <w:p w:rsidR="000F7362" w:rsidRDefault="000F7362" w:rsidP="000571FE">
            <w:pPr>
              <w:rPr>
                <w:i/>
                <w:sz w:val="16"/>
                <w:szCs w:val="16"/>
              </w:rPr>
            </w:pPr>
          </w:p>
          <w:p w:rsidR="00F0422C" w:rsidRPr="00680E08" w:rsidRDefault="008C3CF5" w:rsidP="00E067C1">
            <w:r w:rsidRPr="00680E08">
              <w:t xml:space="preserve">N/A </w:t>
            </w:r>
            <w:r w:rsidR="00CA7D12" w:rsidRPr="00680E08">
              <w:t>-</w:t>
            </w:r>
            <w:r w:rsidRPr="00680E08">
              <w:t xml:space="preserve">65 days from July </w:t>
            </w:r>
            <w:r w:rsidR="00680E08" w:rsidRPr="00680E08">
              <w:t>6th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22C" w:rsidRPr="00E9090F" w:rsidRDefault="00F0422C" w:rsidP="000571FE">
            <w:pPr>
              <w:rPr>
                <w:i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22C" w:rsidRPr="000F7362" w:rsidRDefault="00F0422C" w:rsidP="000571FE">
            <w:pPr>
              <w:rPr>
                <w:b/>
                <w:i/>
                <w:sz w:val="16"/>
                <w:szCs w:val="16"/>
              </w:rPr>
            </w:pPr>
            <w:r w:rsidRPr="000F7362">
              <w:rPr>
                <w:b/>
                <w:i/>
                <w:sz w:val="16"/>
                <w:szCs w:val="16"/>
              </w:rPr>
              <w:t>PROPERTY ADDRESS</w:t>
            </w:r>
            <w:r w:rsidR="00F83ED5">
              <w:rPr>
                <w:b/>
                <w:i/>
                <w:sz w:val="16"/>
                <w:szCs w:val="16"/>
              </w:rPr>
              <w:t xml:space="preserve"> </w:t>
            </w:r>
            <w:r w:rsidRPr="000F7362">
              <w:rPr>
                <w:b/>
                <w:i/>
                <w:sz w:val="16"/>
                <w:szCs w:val="16"/>
              </w:rPr>
              <w:t>/</w:t>
            </w:r>
            <w:r w:rsidR="00F83ED5">
              <w:rPr>
                <w:b/>
                <w:i/>
                <w:sz w:val="16"/>
                <w:szCs w:val="16"/>
              </w:rPr>
              <w:t xml:space="preserve"> </w:t>
            </w:r>
            <w:r w:rsidRPr="000F7362">
              <w:rPr>
                <w:b/>
                <w:i/>
                <w:sz w:val="16"/>
                <w:szCs w:val="16"/>
              </w:rPr>
              <w:t>LOCATION</w:t>
            </w:r>
            <w:r w:rsidR="009D5243">
              <w:rPr>
                <w:b/>
                <w:i/>
                <w:sz w:val="16"/>
                <w:szCs w:val="16"/>
              </w:rPr>
              <w:t xml:space="preserve"> INOFORMATION</w:t>
            </w:r>
          </w:p>
          <w:p w:rsidR="000F7362" w:rsidRPr="000F7362" w:rsidRDefault="000F7362" w:rsidP="000571FE">
            <w:pPr>
              <w:rPr>
                <w:b/>
                <w:i/>
                <w:sz w:val="16"/>
                <w:szCs w:val="16"/>
              </w:rPr>
            </w:pPr>
          </w:p>
          <w:p w:rsidR="000F7362" w:rsidRPr="000F7362" w:rsidRDefault="00904E39" w:rsidP="000571FE">
            <w:r>
              <w:t>16</w:t>
            </w:r>
            <w:r w:rsidR="008C3CF5">
              <w:t>0 River Road</w:t>
            </w:r>
          </w:p>
        </w:tc>
      </w:tr>
      <w:tr w:rsidR="00F0422C" w:rsidTr="00B03E6B">
        <w:trPr>
          <w:trHeight w:val="2015"/>
        </w:trPr>
        <w:tc>
          <w:tcPr>
            <w:tcW w:w="64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422C" w:rsidRPr="00E9090F" w:rsidRDefault="00F0422C" w:rsidP="000571FE">
            <w:pPr>
              <w:rPr>
                <w:b/>
                <w:i/>
                <w:sz w:val="16"/>
                <w:szCs w:val="16"/>
              </w:rPr>
            </w:pPr>
            <w:r w:rsidRPr="00E9090F">
              <w:rPr>
                <w:b/>
                <w:i/>
                <w:sz w:val="16"/>
                <w:szCs w:val="16"/>
              </w:rPr>
              <w:t>BRIEF SUMMARY OF REQUEST</w:t>
            </w:r>
          </w:p>
          <w:p w:rsidR="00F0422C" w:rsidRPr="00E9090F" w:rsidRDefault="00F0422C" w:rsidP="000571FE">
            <w:pPr>
              <w:rPr>
                <w:b/>
                <w:i/>
                <w:sz w:val="16"/>
                <w:szCs w:val="16"/>
              </w:rPr>
            </w:pPr>
          </w:p>
          <w:p w:rsidR="00774BC6" w:rsidRPr="00680E08" w:rsidRDefault="008C3CF5" w:rsidP="000571FE">
            <w:pPr>
              <w:rPr>
                <w:i/>
              </w:rPr>
            </w:pPr>
            <w:r w:rsidRPr="00680E08">
              <w:rPr>
                <w:i/>
              </w:rPr>
              <w:t xml:space="preserve">This request is to </w:t>
            </w:r>
            <w:r w:rsidR="00904E39" w:rsidRPr="00680E08">
              <w:rPr>
                <w:i/>
              </w:rPr>
              <w:t>install temporary signage in similar fashion</w:t>
            </w:r>
            <w:r w:rsidR="00680E08" w:rsidRPr="00680E08">
              <w:rPr>
                <w:i/>
              </w:rPr>
              <w:t xml:space="preserve"> to its request in 2020. The size proposed is 3</w:t>
            </w:r>
            <w:r w:rsidR="00904E39" w:rsidRPr="00680E08">
              <w:rPr>
                <w:i/>
              </w:rPr>
              <w:t>’x 20’.</w:t>
            </w:r>
          </w:p>
          <w:p w:rsidR="00774BC6" w:rsidRDefault="00774BC6" w:rsidP="000571FE">
            <w:pPr>
              <w:rPr>
                <w:i/>
              </w:rPr>
            </w:pPr>
            <w:r>
              <w:rPr>
                <w:i/>
              </w:rPr>
              <w:t>__________________</w:t>
            </w:r>
            <w:r w:rsidR="00495124">
              <w:rPr>
                <w:i/>
              </w:rPr>
              <w:t>_____________________________</w:t>
            </w:r>
          </w:p>
          <w:p w:rsidR="00774BC6" w:rsidRDefault="00774BC6" w:rsidP="00774BC6">
            <w:pPr>
              <w:rPr>
                <w:b/>
                <w:i/>
                <w:sz w:val="18"/>
                <w:szCs w:val="18"/>
              </w:rPr>
            </w:pPr>
            <w:r w:rsidRPr="00774BC6">
              <w:rPr>
                <w:b/>
                <w:i/>
                <w:sz w:val="16"/>
                <w:szCs w:val="16"/>
              </w:rPr>
              <w:t>WAIVER REQUESTS</w:t>
            </w:r>
            <w:r w:rsidRPr="00774BC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 w:rsidR="00E3351C">
              <w:rPr>
                <w:b/>
                <w:i/>
                <w:sz w:val="18"/>
                <w:szCs w:val="18"/>
              </w:rPr>
              <w:t>n/a</w:t>
            </w:r>
          </w:p>
          <w:p w:rsidR="00774BC6" w:rsidRPr="00774BC6" w:rsidRDefault="00774BC6" w:rsidP="00774BC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2C" w:rsidRDefault="00F0422C" w:rsidP="000571FE">
            <w:pPr>
              <w:rPr>
                <w:i/>
              </w:rPr>
            </w:pPr>
          </w:p>
          <w:p w:rsidR="00904E39" w:rsidRDefault="00904E39" w:rsidP="000571FE">
            <w:pPr>
              <w:rPr>
                <w:i/>
              </w:rPr>
            </w:pPr>
          </w:p>
          <w:p w:rsidR="00904E39" w:rsidRDefault="00904E39" w:rsidP="000571FE">
            <w:pPr>
              <w:rPr>
                <w:i/>
              </w:rPr>
            </w:pPr>
          </w:p>
          <w:p w:rsidR="00904E39" w:rsidRDefault="00904E39" w:rsidP="000571FE">
            <w:pPr>
              <w:rPr>
                <w:i/>
              </w:rPr>
            </w:pPr>
          </w:p>
          <w:p w:rsidR="00904E39" w:rsidRPr="0045646F" w:rsidRDefault="00904E39" w:rsidP="000571FE">
            <w:pPr>
              <w:rPr>
                <w:i/>
                <w:color w:val="ED7D31" w:themeColor="accent2"/>
                <w:sz w:val="32"/>
                <w:szCs w:val="32"/>
                <w:u w:val="single"/>
              </w:rPr>
            </w:pPr>
            <w:r w:rsidRPr="0045646F">
              <w:rPr>
                <w:i/>
                <w:color w:val="ED7D31" w:themeColor="accent2"/>
                <w:sz w:val="32"/>
                <w:szCs w:val="32"/>
                <w:u w:val="single"/>
              </w:rPr>
              <w:t>SPIRIT OF HALLOWEEN</w:t>
            </w:r>
          </w:p>
        </w:tc>
      </w:tr>
      <w:tr w:rsidR="000571FE" w:rsidTr="00F33DD3">
        <w:tc>
          <w:tcPr>
            <w:tcW w:w="21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571FE" w:rsidRPr="00E9090F" w:rsidRDefault="000571FE" w:rsidP="000571FE">
            <w:pPr>
              <w:rPr>
                <w:i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571FE" w:rsidRPr="00E9090F" w:rsidRDefault="000571FE" w:rsidP="00F0422C">
            <w:pPr>
              <w:spacing w:after="55" w:line="115" w:lineRule="exact"/>
              <w:ind w:right="156"/>
              <w:jc w:val="center"/>
              <w:rPr>
                <w:rFonts w:ascii="Gotham Light"/>
                <w:i/>
                <w:sz w:val="11"/>
              </w:rPr>
            </w:pPr>
            <w:r w:rsidRPr="00E9090F">
              <w:rPr>
                <w:rFonts w:ascii="Gotham Light"/>
                <w:i/>
                <w:color w:val="231F20"/>
                <w:sz w:val="11"/>
              </w:rPr>
              <w:t>MAP SOURCE</w:t>
            </w:r>
          </w:p>
        </w:tc>
      </w:tr>
      <w:tr w:rsidR="000571FE" w:rsidTr="007B682D">
        <w:trPr>
          <w:trHeight w:val="1250"/>
        </w:trPr>
        <w:tc>
          <w:tcPr>
            <w:tcW w:w="21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571FE" w:rsidRPr="000F7362" w:rsidRDefault="000571FE" w:rsidP="000571FE">
            <w:pPr>
              <w:jc w:val="center"/>
              <w:rPr>
                <w:b/>
                <w:i/>
                <w:color w:val="231F20"/>
                <w:sz w:val="14"/>
              </w:rPr>
            </w:pPr>
            <w:r w:rsidRPr="000F7362">
              <w:rPr>
                <w:b/>
                <w:i/>
                <w:color w:val="231F20"/>
                <w:sz w:val="14"/>
              </w:rPr>
              <w:t>EXISTING ZONING</w:t>
            </w:r>
          </w:p>
          <w:p w:rsidR="00E9090F" w:rsidRDefault="00E9090F" w:rsidP="000571FE">
            <w:pPr>
              <w:jc w:val="center"/>
              <w:rPr>
                <w:i/>
                <w:color w:val="231F20"/>
                <w:sz w:val="14"/>
              </w:rPr>
            </w:pPr>
          </w:p>
          <w:p w:rsidR="00E9090F" w:rsidRPr="00E9090F" w:rsidRDefault="00CA7D12" w:rsidP="000571F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IP-1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571FE" w:rsidRPr="000F7362" w:rsidRDefault="000571FE" w:rsidP="000571FE">
            <w:pPr>
              <w:jc w:val="center"/>
              <w:rPr>
                <w:b/>
                <w:i/>
                <w:color w:val="231F20"/>
                <w:w w:val="105"/>
                <w:sz w:val="14"/>
              </w:rPr>
            </w:pPr>
            <w:r w:rsidRPr="000F7362">
              <w:rPr>
                <w:b/>
                <w:i/>
                <w:color w:val="231F20"/>
                <w:w w:val="105"/>
                <w:sz w:val="14"/>
              </w:rPr>
              <w:t>EXISTING LAND USE</w:t>
            </w:r>
          </w:p>
          <w:p w:rsidR="00E9090F" w:rsidRDefault="00E9090F" w:rsidP="000571FE">
            <w:pPr>
              <w:jc w:val="center"/>
              <w:rPr>
                <w:i/>
                <w:color w:val="231F20"/>
                <w:w w:val="105"/>
                <w:sz w:val="14"/>
              </w:rPr>
            </w:pPr>
          </w:p>
          <w:p w:rsidR="00E9090F" w:rsidRPr="00E9090F" w:rsidRDefault="00CA7D12" w:rsidP="00E067C1">
            <w:pPr>
              <w:jc w:val="center"/>
              <w:rPr>
                <w:i/>
              </w:rPr>
            </w:pPr>
            <w:r>
              <w:rPr>
                <w:i/>
              </w:rPr>
              <w:t xml:space="preserve">Large Scale Retail 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</w:tcPr>
          <w:p w:rsidR="000571FE" w:rsidRPr="000F7362" w:rsidRDefault="000571FE" w:rsidP="000571FE">
            <w:pPr>
              <w:jc w:val="center"/>
              <w:rPr>
                <w:b/>
                <w:i/>
                <w:color w:val="231F20"/>
                <w:sz w:val="14"/>
              </w:rPr>
            </w:pPr>
            <w:r w:rsidRPr="000F7362">
              <w:rPr>
                <w:b/>
                <w:i/>
                <w:color w:val="231F20"/>
                <w:sz w:val="14"/>
              </w:rPr>
              <w:t>SURROUNDING ZONING &amp; LAND</w:t>
            </w:r>
            <w:r w:rsidR="000A1E03">
              <w:rPr>
                <w:b/>
                <w:i/>
                <w:color w:val="231F20"/>
                <w:sz w:val="14"/>
              </w:rPr>
              <w:t xml:space="preserve"> </w:t>
            </w:r>
            <w:r w:rsidRPr="000F7362">
              <w:rPr>
                <w:b/>
                <w:i/>
                <w:color w:val="231F20"/>
                <w:sz w:val="14"/>
              </w:rPr>
              <w:t>USE</w:t>
            </w:r>
          </w:p>
          <w:p w:rsidR="00E9090F" w:rsidRDefault="00E9090F" w:rsidP="000571FE">
            <w:pPr>
              <w:jc w:val="center"/>
              <w:rPr>
                <w:i/>
                <w:color w:val="231F20"/>
                <w:sz w:val="14"/>
              </w:rPr>
            </w:pPr>
            <w:r>
              <w:rPr>
                <w:i/>
                <w:color w:val="231F20"/>
                <w:sz w:val="14"/>
              </w:rPr>
              <w:t>North:</w:t>
            </w:r>
          </w:p>
          <w:p w:rsidR="00E067C1" w:rsidRDefault="00CA7D12" w:rsidP="000571FE">
            <w:pPr>
              <w:jc w:val="center"/>
              <w:rPr>
                <w:i/>
                <w:color w:val="231F20"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    </w:t>
            </w:r>
            <w:r w:rsidR="00E9090F">
              <w:rPr>
                <w:i/>
                <w:color w:val="231F20"/>
                <w:sz w:val="14"/>
              </w:rPr>
              <w:t>South:</w:t>
            </w:r>
            <w:r w:rsidR="00E067C1">
              <w:rPr>
                <w:i/>
                <w:color w:val="231F20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n/a</w:t>
            </w:r>
          </w:p>
          <w:p w:rsidR="00E9090F" w:rsidRDefault="00E9090F" w:rsidP="000571FE">
            <w:pPr>
              <w:jc w:val="center"/>
              <w:rPr>
                <w:i/>
                <w:color w:val="231F20"/>
                <w:sz w:val="14"/>
              </w:rPr>
            </w:pPr>
            <w:r>
              <w:rPr>
                <w:i/>
                <w:color w:val="231F20"/>
                <w:sz w:val="14"/>
              </w:rPr>
              <w:t>East:</w:t>
            </w:r>
          </w:p>
          <w:p w:rsidR="00E9090F" w:rsidRPr="00E9090F" w:rsidRDefault="00E9090F" w:rsidP="00E067C1">
            <w:pPr>
              <w:jc w:val="center"/>
              <w:rPr>
                <w:i/>
              </w:rPr>
            </w:pPr>
            <w:r>
              <w:rPr>
                <w:i/>
                <w:color w:val="231F20"/>
                <w:sz w:val="14"/>
              </w:rPr>
              <w:t>West: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71FE" w:rsidRPr="000F7362" w:rsidRDefault="000571FE" w:rsidP="000571FE">
            <w:pPr>
              <w:jc w:val="center"/>
              <w:rPr>
                <w:b/>
                <w:i/>
                <w:color w:val="231F20"/>
                <w:sz w:val="14"/>
              </w:rPr>
            </w:pPr>
            <w:r w:rsidRPr="000F7362">
              <w:rPr>
                <w:b/>
                <w:i/>
                <w:color w:val="231F20"/>
                <w:sz w:val="14"/>
              </w:rPr>
              <w:t>SITE IMPROVEMENTS</w:t>
            </w:r>
          </w:p>
          <w:p w:rsidR="00E9090F" w:rsidRPr="000F7362" w:rsidRDefault="00E9090F" w:rsidP="000571FE">
            <w:pPr>
              <w:jc w:val="center"/>
              <w:rPr>
                <w:b/>
                <w:i/>
                <w:color w:val="231F20"/>
                <w:sz w:val="14"/>
              </w:rPr>
            </w:pPr>
          </w:p>
          <w:p w:rsidR="00E9090F" w:rsidRPr="00E9090F" w:rsidRDefault="00904E39" w:rsidP="000571FE">
            <w:pPr>
              <w:jc w:val="center"/>
              <w:rPr>
                <w:i/>
              </w:rPr>
            </w:pPr>
            <w:r>
              <w:rPr>
                <w:i/>
                <w:color w:val="231F20"/>
                <w:sz w:val="14"/>
              </w:rPr>
              <w:t xml:space="preserve">TEMPORARY SIGNAGE 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0571FE" w:rsidRPr="000F7362" w:rsidRDefault="000571FE" w:rsidP="000571FE">
            <w:pPr>
              <w:jc w:val="center"/>
              <w:rPr>
                <w:b/>
                <w:i/>
                <w:color w:val="231F20"/>
                <w:sz w:val="14"/>
              </w:rPr>
            </w:pPr>
            <w:r w:rsidRPr="000F7362">
              <w:rPr>
                <w:b/>
                <w:i/>
                <w:color w:val="231F20"/>
                <w:sz w:val="14"/>
              </w:rPr>
              <w:t>SIZE OF PROPERTY</w:t>
            </w:r>
          </w:p>
          <w:p w:rsidR="00366F6D" w:rsidRPr="000F7362" w:rsidRDefault="00366F6D" w:rsidP="000571FE">
            <w:pPr>
              <w:jc w:val="center"/>
              <w:rPr>
                <w:b/>
                <w:i/>
                <w:color w:val="231F20"/>
                <w:sz w:val="14"/>
              </w:rPr>
            </w:pPr>
          </w:p>
          <w:p w:rsidR="00366F6D" w:rsidRPr="00E9090F" w:rsidRDefault="00904E39" w:rsidP="000571FE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N/A</w:t>
            </w:r>
          </w:p>
        </w:tc>
      </w:tr>
      <w:tr w:rsidR="00F33DD3" w:rsidTr="00F33DD3">
        <w:trPr>
          <w:trHeight w:val="72"/>
        </w:trPr>
        <w:tc>
          <w:tcPr>
            <w:tcW w:w="107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33DD3" w:rsidRPr="00E9090F" w:rsidRDefault="00F33DD3" w:rsidP="00AA7AD3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</w:tr>
      <w:tr w:rsidR="00F0422C" w:rsidTr="000F7362">
        <w:trPr>
          <w:trHeight w:val="459"/>
        </w:trPr>
        <w:tc>
          <w:tcPr>
            <w:tcW w:w="2158" w:type="dxa"/>
            <w:tcBorders>
              <w:top w:val="nil"/>
              <w:left w:val="nil"/>
              <w:right w:val="nil"/>
            </w:tcBorders>
            <w:vAlign w:val="center"/>
          </w:tcPr>
          <w:p w:rsidR="00F0422C" w:rsidRPr="000F7362" w:rsidRDefault="00F0422C" w:rsidP="000571FE">
            <w:pPr>
              <w:jc w:val="center"/>
              <w:rPr>
                <w:i/>
                <w:color w:val="231F20"/>
                <w:sz w:val="18"/>
              </w:rPr>
            </w:pPr>
          </w:p>
        </w:tc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422C" w:rsidRPr="000F7362" w:rsidRDefault="00F83ED5" w:rsidP="000571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PLANNING  </w:t>
            </w:r>
            <w:r w:rsidR="00F710E8" w:rsidRPr="000F7362">
              <w:rPr>
                <w:b/>
                <w:i/>
              </w:rPr>
              <w:t>STAFF ANALYSIS AND RECOMMENDATIONS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vAlign w:val="center"/>
          </w:tcPr>
          <w:p w:rsidR="00F0422C" w:rsidRPr="00E9090F" w:rsidRDefault="00F0422C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</w:tr>
      <w:tr w:rsidR="000571FE" w:rsidTr="00897762">
        <w:trPr>
          <w:trHeight w:val="1682"/>
        </w:trPr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1FE" w:rsidRPr="000F7362" w:rsidRDefault="000571FE" w:rsidP="000571FE">
            <w:pPr>
              <w:spacing w:before="46"/>
              <w:rPr>
                <w:i/>
                <w:sz w:val="16"/>
              </w:rPr>
            </w:pPr>
            <w:r w:rsidRPr="000F7362">
              <w:rPr>
                <w:b/>
                <w:i/>
                <w:color w:val="231F20"/>
                <w:sz w:val="16"/>
              </w:rPr>
              <w:t xml:space="preserve">COMPATIBILITY </w:t>
            </w:r>
            <w:r w:rsidR="00AC6965">
              <w:rPr>
                <w:b/>
                <w:i/>
                <w:color w:val="231F20"/>
                <w:sz w:val="16"/>
              </w:rPr>
              <w:t xml:space="preserve">/ COMPLIANCE </w:t>
            </w:r>
            <w:r w:rsidRPr="000F7362">
              <w:rPr>
                <w:i/>
                <w:color w:val="231F20"/>
                <w:sz w:val="16"/>
              </w:rPr>
              <w:t xml:space="preserve">with the </w:t>
            </w:r>
            <w:r w:rsidR="00E9090F" w:rsidRPr="000F7362">
              <w:rPr>
                <w:i/>
                <w:color w:val="231F20"/>
                <w:sz w:val="16"/>
              </w:rPr>
              <w:t>POCD-2016 and other appropriate plans</w:t>
            </w:r>
            <w:r w:rsidR="00F710E8" w:rsidRPr="000F7362">
              <w:rPr>
                <w:i/>
                <w:color w:val="231F20"/>
                <w:sz w:val="16"/>
              </w:rPr>
              <w:t>, policies or studies</w:t>
            </w:r>
            <w:r w:rsidR="006527C1">
              <w:rPr>
                <w:i/>
                <w:color w:val="231F20"/>
                <w:sz w:val="16"/>
              </w:rPr>
              <w:t>:</w:t>
            </w:r>
          </w:p>
          <w:p w:rsidR="007B682D" w:rsidRPr="000F7362" w:rsidRDefault="007B682D" w:rsidP="000571FE">
            <w:pPr>
              <w:rPr>
                <w:i/>
              </w:rPr>
            </w:pPr>
          </w:p>
          <w:p w:rsidR="007B682D" w:rsidRPr="00680E08" w:rsidRDefault="00E3351C" w:rsidP="000571FE">
            <w:r w:rsidRPr="00680E08">
              <w:t>This sit</w:t>
            </w:r>
            <w:r w:rsidR="00680E08" w:rsidRPr="00680E08">
              <w:t>e is zoned for commercial use a within a large scale retail operation</w:t>
            </w:r>
            <w:r w:rsidR="00904E39" w:rsidRPr="00680E08">
              <w:t>. There are limits on the size of wall signs in these centers.</w:t>
            </w:r>
          </w:p>
          <w:p w:rsidR="007B682D" w:rsidRDefault="007B682D" w:rsidP="000571FE">
            <w:pPr>
              <w:rPr>
                <w:i/>
              </w:rPr>
            </w:pPr>
          </w:p>
          <w:p w:rsidR="00D750E2" w:rsidRPr="000F7362" w:rsidRDefault="00D750E2" w:rsidP="000571FE">
            <w:pPr>
              <w:rPr>
                <w:i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1FE" w:rsidRPr="000F7362" w:rsidRDefault="009644A7" w:rsidP="000571FE">
            <w:pPr>
              <w:spacing w:before="46"/>
              <w:rPr>
                <w:b/>
                <w:i/>
                <w:sz w:val="16"/>
              </w:rPr>
            </w:pPr>
            <w:r w:rsidRPr="000F7362">
              <w:rPr>
                <w:b/>
                <w:i/>
                <w:color w:val="231F20"/>
                <w:sz w:val="16"/>
              </w:rPr>
              <w:t>PROJECT HISTORY AND BACKGROUND</w:t>
            </w:r>
            <w:r w:rsidR="006527C1">
              <w:rPr>
                <w:b/>
                <w:i/>
                <w:color w:val="231F20"/>
                <w:sz w:val="16"/>
              </w:rPr>
              <w:t>:</w:t>
            </w:r>
          </w:p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  <w:p w:rsidR="007B682D" w:rsidRPr="00E9090F" w:rsidRDefault="007B682D" w:rsidP="007B682D">
            <w:pPr>
              <w:rPr>
                <w:b/>
                <w:i/>
                <w:color w:val="231F20"/>
                <w:sz w:val="18"/>
              </w:rPr>
            </w:pPr>
          </w:p>
          <w:p w:rsidR="007B682D" w:rsidRPr="00680E08" w:rsidRDefault="00904E39" w:rsidP="00904E39">
            <w:pPr>
              <w:rPr>
                <w:b/>
                <w:i/>
                <w:color w:val="231F20"/>
              </w:rPr>
            </w:pPr>
            <w:r w:rsidRPr="00680E08">
              <w:rPr>
                <w:color w:val="231F20"/>
              </w:rPr>
              <w:t xml:space="preserve">The company has approached the town before with a similar request. The past sign that was approved was </w:t>
            </w:r>
            <w:r w:rsidR="00680E08" w:rsidRPr="00680E08">
              <w:rPr>
                <w:color w:val="231F20"/>
              </w:rPr>
              <w:t>this size. The applicant complied with requirements to install and remove the sign as directed by the commission</w:t>
            </w:r>
            <w:r w:rsidR="00680E08" w:rsidRPr="00680E08">
              <w:rPr>
                <w:b/>
                <w:i/>
                <w:color w:val="231F20"/>
              </w:rPr>
              <w:t>.</w:t>
            </w:r>
          </w:p>
        </w:tc>
      </w:tr>
      <w:tr w:rsidR="000571FE" w:rsidTr="00F0422C">
        <w:trPr>
          <w:trHeight w:val="1628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1FE" w:rsidRDefault="00E067C1" w:rsidP="00F0422C">
            <w:pPr>
              <w:spacing w:before="46"/>
              <w:rPr>
                <w:i/>
                <w:color w:val="231F20"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LAND USE/</w:t>
            </w:r>
            <w:r w:rsidR="00F710E8">
              <w:rPr>
                <w:b/>
                <w:i/>
                <w:color w:val="231F20"/>
                <w:sz w:val="16"/>
              </w:rPr>
              <w:t xml:space="preserve"> DEVELOPMENT </w:t>
            </w:r>
            <w:r w:rsidR="000571FE" w:rsidRPr="00E9090F">
              <w:rPr>
                <w:b/>
                <w:i/>
                <w:color w:val="231F20"/>
                <w:sz w:val="16"/>
              </w:rPr>
              <w:t xml:space="preserve">COMPATIBILITY </w:t>
            </w:r>
            <w:r w:rsidR="00990E17">
              <w:rPr>
                <w:i/>
                <w:color w:val="231F20"/>
                <w:sz w:val="16"/>
              </w:rPr>
              <w:t xml:space="preserve">with </w:t>
            </w:r>
            <w:r w:rsidR="00774BC6">
              <w:rPr>
                <w:i/>
                <w:color w:val="231F20"/>
                <w:sz w:val="16"/>
              </w:rPr>
              <w:t xml:space="preserve">APPLICABLE </w:t>
            </w:r>
            <w:r w:rsidR="00366F6D">
              <w:rPr>
                <w:i/>
                <w:color w:val="231F20"/>
                <w:sz w:val="16"/>
              </w:rPr>
              <w:t>REGULATIONS</w:t>
            </w:r>
            <w:r w:rsidR="00E92D05">
              <w:rPr>
                <w:i/>
                <w:color w:val="231F20"/>
                <w:sz w:val="16"/>
              </w:rPr>
              <w:t xml:space="preserve"> AND/OR DESIGN STANDARDS</w:t>
            </w:r>
            <w:r w:rsidR="006527C1">
              <w:rPr>
                <w:i/>
                <w:color w:val="231F20"/>
                <w:sz w:val="16"/>
              </w:rPr>
              <w:t>:</w:t>
            </w:r>
          </w:p>
          <w:p w:rsidR="003D4188" w:rsidRDefault="003D4188" w:rsidP="00F0422C">
            <w:pPr>
              <w:spacing w:before="46"/>
              <w:rPr>
                <w:i/>
                <w:color w:val="231F20"/>
                <w:sz w:val="16"/>
              </w:rPr>
            </w:pPr>
          </w:p>
          <w:p w:rsidR="00E3351C" w:rsidRPr="00680E08" w:rsidRDefault="00E3351C" w:rsidP="00F0422C">
            <w:pPr>
              <w:spacing w:before="46"/>
              <w:rPr>
                <w:color w:val="231F20"/>
              </w:rPr>
            </w:pPr>
            <w:r w:rsidRPr="00680E08">
              <w:rPr>
                <w:color w:val="231F20"/>
              </w:rPr>
              <w:t>Staff has required a new zoning permit under the regulations to aut</w:t>
            </w:r>
            <w:r w:rsidR="00904E39" w:rsidRPr="00680E08">
              <w:rPr>
                <w:color w:val="231F20"/>
              </w:rPr>
              <w:t xml:space="preserve">horize </w:t>
            </w:r>
            <w:r w:rsidR="00680E08" w:rsidRPr="00680E08">
              <w:rPr>
                <w:color w:val="231F20"/>
              </w:rPr>
              <w:t xml:space="preserve">this temporary </w:t>
            </w:r>
            <w:r w:rsidR="00897762" w:rsidRPr="00680E08">
              <w:rPr>
                <w:color w:val="231F20"/>
              </w:rPr>
              <w:t>signage; the</w:t>
            </w:r>
            <w:r w:rsidR="00904E39" w:rsidRPr="00680E08">
              <w:rPr>
                <w:color w:val="231F20"/>
              </w:rPr>
              <w:t xml:space="preserve"> company will occupy the former Pier 1 Imports site again. </w:t>
            </w:r>
            <w:r w:rsidR="00CA7D12" w:rsidRPr="00680E08">
              <w:rPr>
                <w:color w:val="231F20"/>
              </w:rPr>
              <w:t xml:space="preserve"> Section 15.8 requires approval of wall signs by the Planning and Zoning Commission.</w:t>
            </w:r>
            <w:r w:rsidR="00904E39" w:rsidRPr="00680E08">
              <w:rPr>
                <w:color w:val="231F20"/>
              </w:rPr>
              <w:t xml:space="preserve">  The width of signs on this building has been held to 3’ based on subsection f (2) of section 15.8. The length of 20’</w:t>
            </w:r>
            <w:r w:rsidR="00B00CFC" w:rsidRPr="00680E08">
              <w:rPr>
                <w:color w:val="231F20"/>
              </w:rPr>
              <w:t xml:space="preserve"> should be </w:t>
            </w:r>
            <w:r w:rsidR="00680E08" w:rsidRPr="00680E08">
              <w:rPr>
                <w:color w:val="231F20"/>
              </w:rPr>
              <w:t xml:space="preserve">no problem. </w:t>
            </w:r>
          </w:p>
          <w:p w:rsidR="00F0422C" w:rsidRPr="00E9090F" w:rsidRDefault="003D4188" w:rsidP="00F0422C">
            <w:pPr>
              <w:spacing w:before="46"/>
              <w:rPr>
                <w:i/>
                <w:color w:val="231F20"/>
                <w:sz w:val="16"/>
              </w:rPr>
            </w:pPr>
            <w:r w:rsidRPr="00680E08">
              <w:rPr>
                <w:color w:val="231F20"/>
              </w:rPr>
              <w:t>________________________________________________________________________________________</w:t>
            </w:r>
          </w:p>
          <w:p w:rsidR="00CA7D12" w:rsidRDefault="003D4188" w:rsidP="00F0422C">
            <w:pPr>
              <w:spacing w:before="46"/>
              <w:rPr>
                <w:b/>
                <w:i/>
                <w:color w:val="231F20"/>
                <w:sz w:val="16"/>
              </w:rPr>
            </w:pPr>
            <w:r w:rsidRPr="003D4188">
              <w:rPr>
                <w:b/>
                <w:i/>
                <w:color w:val="231F20"/>
                <w:sz w:val="16"/>
              </w:rPr>
              <w:t>RECOMMENDED ACT</w:t>
            </w:r>
            <w:r w:rsidR="00F83ED5">
              <w:rPr>
                <w:b/>
                <w:i/>
                <w:color w:val="231F20"/>
                <w:sz w:val="16"/>
              </w:rPr>
              <w:t xml:space="preserve">IONS, INCLUDING </w:t>
            </w:r>
            <w:r w:rsidR="00897762">
              <w:rPr>
                <w:b/>
                <w:i/>
                <w:color w:val="231F20"/>
                <w:sz w:val="16"/>
              </w:rPr>
              <w:t>ANY MODIFICATIONS</w:t>
            </w:r>
            <w:r w:rsidR="00A72ED5">
              <w:rPr>
                <w:b/>
                <w:i/>
                <w:color w:val="231F20"/>
                <w:sz w:val="16"/>
              </w:rPr>
              <w:t xml:space="preserve">, CONDITIONS, </w:t>
            </w:r>
            <w:r w:rsidR="00024ADC">
              <w:rPr>
                <w:b/>
                <w:i/>
                <w:color w:val="231F20"/>
                <w:sz w:val="16"/>
              </w:rPr>
              <w:t xml:space="preserve">REASONS FOR APPROVAL OR </w:t>
            </w:r>
            <w:r w:rsidR="00A72ED5">
              <w:rPr>
                <w:b/>
                <w:i/>
                <w:color w:val="231F20"/>
                <w:sz w:val="16"/>
              </w:rPr>
              <w:t>DENIAL</w:t>
            </w:r>
            <w:r w:rsidR="00024ADC">
              <w:rPr>
                <w:b/>
                <w:i/>
                <w:color w:val="231F20"/>
                <w:sz w:val="16"/>
              </w:rPr>
              <w:t>, ETC.</w:t>
            </w:r>
            <w:r>
              <w:rPr>
                <w:b/>
                <w:i/>
                <w:color w:val="231F20"/>
                <w:sz w:val="16"/>
              </w:rPr>
              <w:t>:</w:t>
            </w:r>
            <w:r w:rsidR="00CA7D12">
              <w:rPr>
                <w:b/>
                <w:i/>
                <w:color w:val="231F20"/>
                <w:sz w:val="16"/>
              </w:rPr>
              <w:t xml:space="preserve"> </w:t>
            </w:r>
          </w:p>
          <w:p w:rsidR="00CA7D12" w:rsidRDefault="00CA7D12" w:rsidP="00F0422C">
            <w:pPr>
              <w:spacing w:before="46"/>
              <w:rPr>
                <w:b/>
                <w:i/>
                <w:color w:val="231F20"/>
                <w:sz w:val="16"/>
              </w:rPr>
            </w:pPr>
          </w:p>
          <w:p w:rsidR="00E92D05" w:rsidRPr="003D4188" w:rsidRDefault="00CA7D12" w:rsidP="00F0422C">
            <w:pPr>
              <w:spacing w:before="46"/>
              <w:rPr>
                <w:b/>
                <w:i/>
                <w:color w:val="231F20"/>
                <w:sz w:val="16"/>
              </w:rPr>
            </w:pPr>
            <w:r w:rsidRPr="00CA7D12">
              <w:rPr>
                <w:b/>
                <w:i/>
                <w:color w:val="231F20"/>
                <w:sz w:val="20"/>
                <w:szCs w:val="20"/>
              </w:rPr>
              <w:t>Staff recommends approval of the application</w:t>
            </w:r>
            <w:r w:rsidR="00680E08">
              <w:rPr>
                <w:b/>
                <w:i/>
                <w:color w:val="231F20"/>
                <w:sz w:val="20"/>
                <w:szCs w:val="20"/>
              </w:rPr>
              <w:t>.</w:t>
            </w:r>
            <w:r w:rsidR="00B00CFC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</w:p>
          <w:p w:rsidR="00366F6D" w:rsidRPr="00E9090F" w:rsidRDefault="00366F6D" w:rsidP="00F0422C">
            <w:pPr>
              <w:spacing w:before="46"/>
              <w:rPr>
                <w:i/>
                <w:color w:val="231F20"/>
                <w:sz w:val="16"/>
              </w:rPr>
            </w:pPr>
          </w:p>
        </w:tc>
      </w:tr>
      <w:tr w:rsidR="000571FE" w:rsidTr="007B682D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FE" w:rsidRPr="00680E08" w:rsidRDefault="000571FE" w:rsidP="000571FE">
            <w:pPr>
              <w:jc w:val="center"/>
              <w:rPr>
                <w:b/>
                <w:i/>
                <w:color w:val="231F20"/>
                <w:sz w:val="18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</w:tr>
      <w:tr w:rsidR="000571FE" w:rsidTr="00F710E8">
        <w:trPr>
          <w:trHeight w:val="11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F0422C" w:rsidP="007B682D">
            <w:pPr>
              <w:rPr>
                <w:b/>
                <w:i/>
                <w:color w:val="231F20"/>
                <w:sz w:val="18"/>
              </w:rPr>
            </w:pPr>
            <w:r w:rsidRPr="007039D8">
              <w:rPr>
                <w:i/>
                <w:color w:val="231F20"/>
                <w:spacing w:val="-3"/>
                <w:sz w:val="14"/>
              </w:rPr>
              <w:t xml:space="preserve">ATTACHMENTS </w:t>
            </w:r>
            <w:r w:rsidRPr="007039D8">
              <w:rPr>
                <w:i/>
                <w:color w:val="231F20"/>
                <w:spacing w:val="4"/>
                <w:sz w:val="14"/>
              </w:rPr>
              <w:t>(</w:t>
            </w:r>
            <w:r w:rsidR="000571FE" w:rsidRPr="007039D8">
              <w:rPr>
                <w:i/>
                <w:color w:val="231F20"/>
                <w:sz w:val="12"/>
              </w:rPr>
              <w:t>CIRCLE</w:t>
            </w:r>
            <w:r w:rsidR="000571FE" w:rsidRPr="00E9090F">
              <w:rPr>
                <w:i/>
                <w:color w:val="231F20"/>
                <w:sz w:val="12"/>
              </w:rPr>
              <w:t>)</w:t>
            </w:r>
            <w:r w:rsidR="007039D8">
              <w:rPr>
                <w:i/>
                <w:color w:val="231F20"/>
                <w:sz w:val="12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D750E2" w:rsidRDefault="000571FE" w:rsidP="007B682D">
            <w:pPr>
              <w:jc w:val="center"/>
              <w:rPr>
                <w:i/>
                <w:sz w:val="14"/>
                <w:szCs w:val="14"/>
              </w:rPr>
            </w:pPr>
            <w:r w:rsidRPr="00D750E2">
              <w:rPr>
                <w:i/>
                <w:sz w:val="14"/>
                <w:szCs w:val="14"/>
              </w:rPr>
              <w:t>SUBMITTED PLANS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680E08" w:rsidRDefault="00F710E8" w:rsidP="007B682D">
            <w:pPr>
              <w:jc w:val="center"/>
              <w:rPr>
                <w:i/>
                <w:color w:val="231F20"/>
                <w:sz w:val="14"/>
                <w:szCs w:val="14"/>
                <w:highlight w:val="yellow"/>
              </w:rPr>
            </w:pPr>
            <w:r w:rsidRPr="00680E08">
              <w:rPr>
                <w:i/>
                <w:color w:val="231F20"/>
                <w:sz w:val="14"/>
                <w:szCs w:val="14"/>
                <w:highlight w:val="yellow"/>
              </w:rPr>
              <w:t>APPLICATION FORM</w:t>
            </w:r>
            <w:r w:rsidR="00774BC6" w:rsidRPr="00680E08">
              <w:rPr>
                <w:i/>
                <w:color w:val="231F20"/>
                <w:sz w:val="14"/>
                <w:szCs w:val="14"/>
                <w:highlight w:val="yellow"/>
              </w:rPr>
              <w:t>(S)</w:t>
            </w:r>
          </w:p>
          <w:p w:rsidR="000571FE" w:rsidRPr="00680E08" w:rsidRDefault="000571FE" w:rsidP="007B682D">
            <w:pPr>
              <w:jc w:val="center"/>
              <w:rPr>
                <w:i/>
                <w:color w:val="231F20"/>
                <w:sz w:val="14"/>
                <w:szCs w:val="14"/>
                <w:highlight w:val="yellow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7B682D">
            <w:pPr>
              <w:jc w:val="center"/>
              <w:rPr>
                <w:i/>
                <w:sz w:val="14"/>
                <w:szCs w:val="14"/>
              </w:rPr>
            </w:pPr>
            <w:r w:rsidRPr="00E9090F">
              <w:rPr>
                <w:i/>
                <w:sz w:val="14"/>
                <w:szCs w:val="14"/>
              </w:rPr>
              <w:t>LEGAL NOTICE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  <w:r w:rsidRPr="00E9090F">
              <w:rPr>
                <w:i/>
                <w:color w:val="231F20"/>
                <w:sz w:val="14"/>
                <w:szCs w:val="14"/>
              </w:rPr>
              <w:t>LEGAL DESCRIPTION</w:t>
            </w:r>
          </w:p>
        </w:tc>
      </w:tr>
      <w:tr w:rsidR="000571FE" w:rsidTr="005A60B0">
        <w:trPr>
          <w:trHeight w:val="31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682D" w:rsidRPr="00E9090F" w:rsidRDefault="007B682D" w:rsidP="007B682D">
            <w:pPr>
              <w:jc w:val="center"/>
              <w:rPr>
                <w:i/>
                <w:sz w:val="14"/>
                <w:szCs w:val="14"/>
              </w:rPr>
            </w:pPr>
          </w:p>
          <w:p w:rsidR="007B682D" w:rsidRPr="00E9090F" w:rsidRDefault="007B682D" w:rsidP="007B682D">
            <w:pPr>
              <w:jc w:val="center"/>
              <w:rPr>
                <w:i/>
                <w:sz w:val="14"/>
                <w:szCs w:val="14"/>
              </w:rPr>
            </w:pPr>
          </w:p>
          <w:p w:rsidR="000571FE" w:rsidRPr="00E9090F" w:rsidRDefault="000571FE" w:rsidP="007B682D">
            <w:pPr>
              <w:jc w:val="center"/>
              <w:rPr>
                <w:i/>
                <w:sz w:val="14"/>
                <w:szCs w:val="14"/>
              </w:rPr>
            </w:pPr>
            <w:r w:rsidRPr="00E9090F">
              <w:rPr>
                <w:i/>
                <w:sz w:val="14"/>
                <w:szCs w:val="14"/>
              </w:rPr>
              <w:t>PUBLIC COMMENT</w:t>
            </w:r>
            <w:r w:rsidR="00774BC6">
              <w:rPr>
                <w:i/>
                <w:sz w:val="14"/>
                <w:szCs w:val="14"/>
              </w:rPr>
              <w:t>(</w:t>
            </w:r>
            <w:r w:rsidRPr="00E9090F">
              <w:rPr>
                <w:i/>
                <w:sz w:val="14"/>
                <w:szCs w:val="14"/>
              </w:rPr>
              <w:t>S</w:t>
            </w:r>
            <w:r w:rsidR="00774BC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682D" w:rsidRPr="00E9090F" w:rsidRDefault="007B682D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</w:p>
          <w:p w:rsidR="007B682D" w:rsidRPr="00E9090F" w:rsidRDefault="007B682D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</w:p>
          <w:p w:rsidR="000571FE" w:rsidRPr="00E9090F" w:rsidRDefault="000571FE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  <w:r w:rsidRPr="00E9090F">
              <w:rPr>
                <w:i/>
                <w:color w:val="231F20"/>
                <w:sz w:val="14"/>
                <w:szCs w:val="14"/>
              </w:rPr>
              <w:t>AGENCY COMMENTS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682D" w:rsidRPr="00E9090F" w:rsidRDefault="007B682D" w:rsidP="007B682D">
            <w:pPr>
              <w:jc w:val="center"/>
              <w:rPr>
                <w:i/>
                <w:sz w:val="14"/>
                <w:szCs w:val="14"/>
              </w:rPr>
            </w:pPr>
          </w:p>
          <w:p w:rsidR="007B682D" w:rsidRPr="00E9090F" w:rsidRDefault="007B682D" w:rsidP="007B682D">
            <w:pPr>
              <w:jc w:val="center"/>
              <w:rPr>
                <w:i/>
                <w:sz w:val="14"/>
                <w:szCs w:val="14"/>
              </w:rPr>
            </w:pPr>
          </w:p>
          <w:p w:rsidR="000571FE" w:rsidRPr="00E9090F" w:rsidRDefault="00F710E8" w:rsidP="007B682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APPLICANT </w:t>
            </w:r>
            <w:r w:rsidR="000571FE" w:rsidRPr="00E9090F">
              <w:rPr>
                <w:i/>
                <w:sz w:val="14"/>
                <w:szCs w:val="14"/>
              </w:rPr>
              <w:t xml:space="preserve">RESPONSE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Default="000571FE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</w:p>
          <w:p w:rsidR="00774BC6" w:rsidRDefault="00774BC6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</w:p>
          <w:p w:rsidR="00F710E8" w:rsidRPr="00E9090F" w:rsidRDefault="00774BC6" w:rsidP="007B682D">
            <w:pPr>
              <w:jc w:val="center"/>
              <w:rPr>
                <w:i/>
                <w:color w:val="231F20"/>
                <w:sz w:val="14"/>
                <w:szCs w:val="14"/>
              </w:rPr>
            </w:pPr>
            <w:r w:rsidRPr="00D750E2">
              <w:rPr>
                <w:i/>
                <w:color w:val="231F20"/>
                <w:sz w:val="14"/>
                <w:szCs w:val="14"/>
              </w:rPr>
              <w:t>STUDY EXCERPTS</w:t>
            </w:r>
          </w:p>
        </w:tc>
      </w:tr>
      <w:tr w:rsidR="000571FE" w:rsidTr="00680E08">
        <w:trPr>
          <w:trHeight w:val="18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</w:tr>
      <w:tr w:rsidR="000571FE" w:rsidTr="007B682D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F0422C" w:rsidP="007B682D">
            <w:pPr>
              <w:rPr>
                <w:b/>
                <w:i/>
                <w:color w:val="231F20"/>
                <w:sz w:val="18"/>
              </w:rPr>
            </w:pPr>
            <w:r w:rsidRPr="00E9090F">
              <w:rPr>
                <w:b/>
                <w:i/>
                <w:color w:val="231F20"/>
                <w:spacing w:val="-3"/>
                <w:sz w:val="14"/>
              </w:rPr>
              <w:t xml:space="preserve">OTHER </w:t>
            </w:r>
            <w:r w:rsidRPr="00E9090F">
              <w:rPr>
                <w:i/>
                <w:color w:val="231F20"/>
                <w:spacing w:val="4"/>
                <w:sz w:val="14"/>
              </w:rPr>
              <w:t>(</w:t>
            </w:r>
            <w:r w:rsidR="000571FE" w:rsidRPr="00E9090F">
              <w:rPr>
                <w:i/>
                <w:color w:val="231F20"/>
                <w:sz w:val="12"/>
              </w:rPr>
              <w:t>DESCRIBE)</w:t>
            </w:r>
            <w:r w:rsidR="003D4188">
              <w:rPr>
                <w:i/>
                <w:color w:val="231F20"/>
                <w:sz w:val="12"/>
              </w:rPr>
              <w:t>:</w:t>
            </w:r>
            <w:r w:rsidR="00FC7621">
              <w:rPr>
                <w:i/>
                <w:color w:val="231F20"/>
                <w:sz w:val="12"/>
              </w:rPr>
              <w:t xml:space="preserve">                      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571FE" w:rsidRPr="00E9090F" w:rsidRDefault="000571FE" w:rsidP="000571FE">
            <w:pPr>
              <w:jc w:val="center"/>
              <w:rPr>
                <w:b/>
                <w:i/>
                <w:color w:val="231F20"/>
                <w:sz w:val="18"/>
              </w:rPr>
            </w:pPr>
          </w:p>
        </w:tc>
      </w:tr>
    </w:tbl>
    <w:p w:rsidR="00265196" w:rsidRDefault="00265196" w:rsidP="00897762">
      <w:bookmarkStart w:id="0" w:name="_GoBack"/>
      <w:bookmarkEnd w:id="0"/>
    </w:p>
    <w:sectPr w:rsidR="00265196" w:rsidSect="008C6C2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AE" w:rsidRDefault="004057AE" w:rsidP="008C6C23">
      <w:r>
        <w:separator/>
      </w:r>
    </w:p>
  </w:endnote>
  <w:endnote w:type="continuationSeparator" w:id="0">
    <w:p w:rsidR="004057AE" w:rsidRDefault="004057AE" w:rsidP="008C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EF" w:rsidRDefault="00897762" w:rsidP="002F19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265430</wp:posOffset>
              </wp:positionV>
              <wp:extent cx="6883400" cy="34290"/>
              <wp:effectExtent l="19050" t="19050" r="12700" b="3810"/>
              <wp:wrapTopAndBottom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3400" cy="3429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42C01" id="Straight Connector 3" o:spid="_x0000_s1026" style="position:absolute;flip:y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05pt,20.9pt" to="541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" strokecolor="#231f20" strokeweight="3pt">
              <w10:wrap type="topAndBottom" anchorx="margin"/>
            </v:line>
          </w:pict>
        </mc:Fallback>
      </mc:AlternateContent>
    </w:r>
  </w:p>
  <w:p w:rsidR="008C6C23" w:rsidRDefault="008C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AE" w:rsidRDefault="004057AE" w:rsidP="008C6C23">
      <w:r>
        <w:separator/>
      </w:r>
    </w:p>
  </w:footnote>
  <w:footnote w:type="continuationSeparator" w:id="0">
    <w:p w:rsidR="004057AE" w:rsidRDefault="004057AE" w:rsidP="008C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3"/>
    <w:rsid w:val="00024ADC"/>
    <w:rsid w:val="000571FE"/>
    <w:rsid w:val="0007390B"/>
    <w:rsid w:val="00093BF1"/>
    <w:rsid w:val="000A1E03"/>
    <w:rsid w:val="000E4F66"/>
    <w:rsid w:val="000F7362"/>
    <w:rsid w:val="00164AAA"/>
    <w:rsid w:val="00183BF8"/>
    <w:rsid w:val="001B15E3"/>
    <w:rsid w:val="00213A23"/>
    <w:rsid w:val="00265196"/>
    <w:rsid w:val="002E49F0"/>
    <w:rsid w:val="002F19EF"/>
    <w:rsid w:val="003153FA"/>
    <w:rsid w:val="00366F6D"/>
    <w:rsid w:val="003D3C99"/>
    <w:rsid w:val="003D4188"/>
    <w:rsid w:val="004057AE"/>
    <w:rsid w:val="0045646F"/>
    <w:rsid w:val="00495124"/>
    <w:rsid w:val="004974DD"/>
    <w:rsid w:val="004A3012"/>
    <w:rsid w:val="004A4C87"/>
    <w:rsid w:val="0051257D"/>
    <w:rsid w:val="005A36D0"/>
    <w:rsid w:val="005A60B0"/>
    <w:rsid w:val="006527C1"/>
    <w:rsid w:val="00680E08"/>
    <w:rsid w:val="00696E89"/>
    <w:rsid w:val="006E4DB0"/>
    <w:rsid w:val="007039D8"/>
    <w:rsid w:val="00761332"/>
    <w:rsid w:val="00774BC6"/>
    <w:rsid w:val="007B682D"/>
    <w:rsid w:val="00834B0E"/>
    <w:rsid w:val="00897762"/>
    <w:rsid w:val="008C3CF5"/>
    <w:rsid w:val="008C6C23"/>
    <w:rsid w:val="008E6842"/>
    <w:rsid w:val="00904E39"/>
    <w:rsid w:val="0091147A"/>
    <w:rsid w:val="009644A7"/>
    <w:rsid w:val="009832D1"/>
    <w:rsid w:val="00990E17"/>
    <w:rsid w:val="009D5243"/>
    <w:rsid w:val="00A72ED5"/>
    <w:rsid w:val="00AA7AD3"/>
    <w:rsid w:val="00AC6965"/>
    <w:rsid w:val="00B00CFC"/>
    <w:rsid w:val="00B03E6B"/>
    <w:rsid w:val="00B34E7D"/>
    <w:rsid w:val="00B7654E"/>
    <w:rsid w:val="00C3202C"/>
    <w:rsid w:val="00C628D2"/>
    <w:rsid w:val="00C924CA"/>
    <w:rsid w:val="00C96922"/>
    <w:rsid w:val="00CA7D12"/>
    <w:rsid w:val="00CD032C"/>
    <w:rsid w:val="00D167D7"/>
    <w:rsid w:val="00D30327"/>
    <w:rsid w:val="00D3719D"/>
    <w:rsid w:val="00D750E2"/>
    <w:rsid w:val="00DC1540"/>
    <w:rsid w:val="00DC326A"/>
    <w:rsid w:val="00E03BB9"/>
    <w:rsid w:val="00E04BC9"/>
    <w:rsid w:val="00E067C1"/>
    <w:rsid w:val="00E3351C"/>
    <w:rsid w:val="00E9090F"/>
    <w:rsid w:val="00E92D05"/>
    <w:rsid w:val="00F0422C"/>
    <w:rsid w:val="00F33DD3"/>
    <w:rsid w:val="00F710E8"/>
    <w:rsid w:val="00F83ED5"/>
    <w:rsid w:val="00FA7DF5"/>
    <w:rsid w:val="00FC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EC7EC-2F79-412F-9049-1CB007F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6C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6C23"/>
    <w:pPr>
      <w:spacing w:before="98"/>
      <w:ind w:left="4"/>
    </w:pPr>
  </w:style>
  <w:style w:type="paragraph" w:styleId="Header">
    <w:name w:val="header"/>
    <w:basedOn w:val="Normal"/>
    <w:link w:val="HeaderChar"/>
    <w:uiPriority w:val="99"/>
    <w:unhideWhenUsed/>
    <w:rsid w:val="008C6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6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23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2F19EF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19EF"/>
    <w:rPr>
      <w:rFonts w:ascii="Arial" w:eastAsia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2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R. Nieman</dc:creator>
  <cp:lastModifiedBy>Elaine Joseph</cp:lastModifiedBy>
  <cp:revision>2</cp:revision>
  <dcterms:created xsi:type="dcterms:W3CDTF">2021-06-29T14:18:00Z</dcterms:created>
  <dcterms:modified xsi:type="dcterms:W3CDTF">2021-06-29T14:18:00Z</dcterms:modified>
</cp:coreProperties>
</file>